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2E" w:rsidRPr="009863D3" w:rsidRDefault="005F402E" w:rsidP="005F402E">
      <w:pPr>
        <w:rPr>
          <w:rFonts w:ascii="Times New Roman" w:hAnsi="Times New Roman" w:cs="Times New Roman"/>
        </w:rPr>
      </w:pPr>
      <w:r w:rsidRPr="009863D3">
        <w:rPr>
          <w:rFonts w:ascii="Times New Roman" w:hAnsi="Times New Roman" w:cs="Times New Roman"/>
          <w:b/>
        </w:rPr>
        <w:t>Note:</w:t>
      </w:r>
      <w:r>
        <w:rPr>
          <w:rFonts w:ascii="Times New Roman" w:hAnsi="Times New Roman" w:cs="Times New Roman"/>
        </w:rPr>
        <w:t xml:space="preserve"> </w:t>
      </w:r>
      <w:r w:rsidRPr="009863D3">
        <w:rPr>
          <w:rFonts w:ascii="Times New Roman" w:hAnsi="Times New Roman" w:cs="Times New Roman"/>
        </w:rPr>
        <w:t>if you are uploading back issues that have already been published, it is important to publish them immediately before uploading the articles that are part of this back issue. After publishing the issue, you can find the issue you just published via Issues &gt; Back Issues. Among other things, you will need to change the publication date of the issue by clicking on the blue triangle, then 'Edit' and then the 'Issue data' tab. Under the heading 'Date Published', you can change the public</w:t>
      </w:r>
      <w:bookmarkStart w:id="0" w:name="_GoBack"/>
      <w:bookmarkEnd w:id="0"/>
      <w:r w:rsidRPr="009863D3">
        <w:rPr>
          <w:rFonts w:ascii="Times New Roman" w:hAnsi="Times New Roman" w:cs="Times New Roman"/>
        </w:rPr>
        <w:t>ation date. It is necessary to publish the back issue first before uploading articles from that same back issue, because the publication date you enter per article in the Quick Submit Plugin is exceeded by the publication date of the back issue.</w:t>
      </w:r>
    </w:p>
    <w:p w:rsidR="005F402E" w:rsidRDefault="005F402E" w:rsidP="00B14BC8">
      <w:pPr>
        <w:rPr>
          <w:rFonts w:ascii="Arial Rounded MT Bold" w:hAnsi="Arial Rounded MT Bold"/>
        </w:rPr>
      </w:pPr>
    </w:p>
    <w:p w:rsidR="00FC1A0E" w:rsidRDefault="00A54D57" w:rsidP="00B14BC8">
      <w:pPr>
        <w:rPr>
          <w:rFonts w:ascii="Arial Rounded MT Bold" w:hAnsi="Arial Rounded MT Bold"/>
        </w:rPr>
      </w:pPr>
      <w:r>
        <w:rPr>
          <w:rFonts w:ascii="Arial Rounded MT Bold" w:hAnsi="Arial Rounded MT Bold"/>
        </w:rPr>
        <w:t xml:space="preserve">Working with the </w:t>
      </w:r>
      <w:proofErr w:type="spellStart"/>
      <w:r>
        <w:rPr>
          <w:rFonts w:ascii="Arial Rounded MT Bold" w:hAnsi="Arial Rounded MT Bold"/>
        </w:rPr>
        <w:t>OpenJournals</w:t>
      </w:r>
      <w:proofErr w:type="spellEnd"/>
      <w:r>
        <w:rPr>
          <w:rFonts w:ascii="Arial Rounded MT Bold" w:hAnsi="Arial Rounded MT Bold"/>
        </w:rPr>
        <w:t xml:space="preserve"> </w:t>
      </w:r>
      <w:proofErr w:type="spellStart"/>
      <w:r>
        <w:rPr>
          <w:rFonts w:ascii="Arial Rounded MT Bold" w:hAnsi="Arial Rounded MT Bold"/>
        </w:rPr>
        <w:t>Quicksubmit</w:t>
      </w:r>
      <w:proofErr w:type="spellEnd"/>
      <w:r>
        <w:rPr>
          <w:rFonts w:ascii="Arial Rounded MT Bold" w:hAnsi="Arial Rounded MT Bold"/>
        </w:rPr>
        <w:t xml:space="preserve"> Plugin</w:t>
      </w:r>
    </w:p>
    <w:p w:rsidR="00B14BC8" w:rsidRDefault="00A54D57">
      <w:pPr>
        <w:rPr>
          <w:rFonts w:ascii="Times New Roman" w:hAnsi="Times New Roman" w:cs="Times New Roman"/>
        </w:rPr>
      </w:pPr>
      <w:r>
        <w:rPr>
          <w:rFonts w:ascii="Times New Roman" w:hAnsi="Times New Roman" w:cs="Times New Roman"/>
        </w:rPr>
        <w:t xml:space="preserve">This is how you can use the </w:t>
      </w:r>
      <w:proofErr w:type="spellStart"/>
      <w:r>
        <w:rPr>
          <w:rFonts w:ascii="Times New Roman" w:hAnsi="Times New Roman" w:cs="Times New Roman"/>
        </w:rPr>
        <w:t>OpenJournals</w:t>
      </w:r>
      <w:proofErr w:type="spellEnd"/>
      <w:r>
        <w:rPr>
          <w:rFonts w:ascii="Times New Roman" w:hAnsi="Times New Roman" w:cs="Times New Roman"/>
        </w:rPr>
        <w:t xml:space="preserve"> </w:t>
      </w:r>
      <w:proofErr w:type="spellStart"/>
      <w:r>
        <w:rPr>
          <w:rFonts w:ascii="Times New Roman" w:hAnsi="Times New Roman" w:cs="Times New Roman"/>
        </w:rPr>
        <w:t>Quicksubmit</w:t>
      </w:r>
      <w:proofErr w:type="spellEnd"/>
      <w:r>
        <w:rPr>
          <w:rFonts w:ascii="Times New Roman" w:hAnsi="Times New Roman" w:cs="Times New Roman"/>
        </w:rPr>
        <w:t xml:space="preserve"> Plugin:</w:t>
      </w:r>
    </w:p>
    <w:p w:rsidR="005A69A6" w:rsidRPr="005A69A6" w:rsidRDefault="00B14BC8" w:rsidP="005A69A6">
      <w:pPr>
        <w:pStyle w:val="ListParagraph"/>
        <w:numPr>
          <w:ilvl w:val="0"/>
          <w:numId w:val="1"/>
        </w:numPr>
        <w:rPr>
          <w:rFonts w:ascii="Times New Roman" w:hAnsi="Times New Roman" w:cs="Times New Roman"/>
        </w:rPr>
      </w:pPr>
      <w:r>
        <w:rPr>
          <w:rFonts w:ascii="Times New Roman" w:hAnsi="Times New Roman" w:cs="Times New Roman"/>
        </w:rPr>
        <w:t xml:space="preserve">Navigate to </w:t>
      </w:r>
      <w:r w:rsidR="005A69A6">
        <w:rPr>
          <w:rFonts w:ascii="Times New Roman" w:hAnsi="Times New Roman" w:cs="Times New Roman"/>
          <w:b/>
        </w:rPr>
        <w:t xml:space="preserve">Tools, </w:t>
      </w:r>
      <w:r w:rsidR="005A69A6">
        <w:rPr>
          <w:rFonts w:ascii="Times New Roman" w:hAnsi="Times New Roman" w:cs="Times New Roman"/>
        </w:rPr>
        <w:t xml:space="preserve">then click on the </w:t>
      </w:r>
      <w:proofErr w:type="spellStart"/>
      <w:r w:rsidR="005A69A6">
        <w:rPr>
          <w:rFonts w:ascii="Times New Roman" w:hAnsi="Times New Roman" w:cs="Times New Roman"/>
          <w:b/>
        </w:rPr>
        <w:t>Quicksubmit</w:t>
      </w:r>
      <w:proofErr w:type="spellEnd"/>
      <w:r w:rsidR="005A69A6">
        <w:rPr>
          <w:rFonts w:ascii="Times New Roman" w:hAnsi="Times New Roman" w:cs="Times New Roman"/>
          <w:b/>
        </w:rPr>
        <w:t xml:space="preserve"> Plugin</w:t>
      </w:r>
      <w:r>
        <w:rPr>
          <w:rFonts w:ascii="Arial" w:hAnsi="Arial" w:cs="Arial"/>
          <w:b/>
          <w:color w:val="202124"/>
          <w:sz w:val="21"/>
          <w:szCs w:val="21"/>
          <w:shd w:val="clear" w:color="auto" w:fill="FFFFFF"/>
        </w:rPr>
        <w:t>.</w:t>
      </w:r>
      <w:r w:rsidR="005A69A6" w:rsidRPr="005A69A6">
        <w:rPr>
          <w:rFonts w:ascii="Times New Roman" w:hAnsi="Times New Roman" w:cs="Times New Roman"/>
        </w:rPr>
        <w:t xml:space="preserve"> </w:t>
      </w:r>
    </w:p>
    <w:p w:rsidR="005869A9" w:rsidRDefault="005A69A6" w:rsidP="005A69A6">
      <w:pPr>
        <w:rPr>
          <w:rFonts w:ascii="Times New Roman" w:hAnsi="Times New Roman" w:cs="Times New Roman"/>
        </w:rPr>
      </w:pPr>
      <w:r>
        <w:rPr>
          <w:noProof/>
          <w:lang w:val="nl-NL" w:eastAsia="nl-NL"/>
        </w:rPr>
        <w:drawing>
          <wp:inline distT="0" distB="0" distL="0" distR="0" wp14:anchorId="71B445CE" wp14:editId="5A7BB5DE">
            <wp:extent cx="5943600" cy="1348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348740"/>
                    </a:xfrm>
                    <a:prstGeom prst="rect">
                      <a:avLst/>
                    </a:prstGeom>
                  </pic:spPr>
                </pic:pic>
              </a:graphicData>
            </a:graphic>
          </wp:inline>
        </w:drawing>
      </w:r>
    </w:p>
    <w:p w:rsidR="005A69A6" w:rsidRDefault="005A69A6" w:rsidP="005A69A6">
      <w:pPr>
        <w:pStyle w:val="ListParagraph"/>
        <w:numPr>
          <w:ilvl w:val="0"/>
          <w:numId w:val="1"/>
        </w:numPr>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quicksubmit</w:t>
      </w:r>
      <w:proofErr w:type="spellEnd"/>
      <w:r>
        <w:rPr>
          <w:rFonts w:ascii="Times New Roman" w:hAnsi="Times New Roman" w:cs="Times New Roman"/>
        </w:rPr>
        <w:t xml:space="preserve"> plugin contains many different fields to complete. Here is an overview of what each field entails:</w:t>
      </w:r>
    </w:p>
    <w:tbl>
      <w:tblPr>
        <w:tblStyle w:val="TableGrid"/>
        <w:tblW w:w="0" w:type="auto"/>
        <w:tblInd w:w="720" w:type="dxa"/>
        <w:tblLook w:val="04A0" w:firstRow="1" w:lastRow="0" w:firstColumn="1" w:lastColumn="0" w:noHBand="0" w:noVBand="1"/>
      </w:tblPr>
      <w:tblGrid>
        <w:gridCol w:w="1827"/>
        <w:gridCol w:w="6803"/>
      </w:tblGrid>
      <w:tr w:rsidR="005A69A6" w:rsidTr="005A69A6">
        <w:tc>
          <w:tcPr>
            <w:tcW w:w="1827" w:type="dxa"/>
          </w:tcPr>
          <w:p w:rsidR="005A69A6" w:rsidRPr="005A69A6" w:rsidRDefault="005A69A6" w:rsidP="005A69A6">
            <w:pPr>
              <w:rPr>
                <w:rFonts w:ascii="Times New Roman" w:hAnsi="Times New Roman" w:cs="Times New Roman"/>
                <w:b/>
              </w:rPr>
            </w:pPr>
            <w:r>
              <w:rPr>
                <w:rFonts w:ascii="Times New Roman" w:hAnsi="Times New Roman" w:cs="Times New Roman"/>
                <w:b/>
              </w:rPr>
              <w:t>Name of field</w:t>
            </w:r>
          </w:p>
        </w:tc>
        <w:tc>
          <w:tcPr>
            <w:tcW w:w="6803" w:type="dxa"/>
          </w:tcPr>
          <w:p w:rsidR="005A69A6" w:rsidRPr="005A69A6" w:rsidRDefault="005A69A6" w:rsidP="005A69A6">
            <w:pPr>
              <w:rPr>
                <w:rFonts w:ascii="Times New Roman" w:hAnsi="Times New Roman" w:cs="Times New Roman"/>
                <w:i/>
              </w:rPr>
            </w:pPr>
            <w:r w:rsidRPr="005A69A6">
              <w:rPr>
                <w:rFonts w:ascii="Times New Roman" w:hAnsi="Times New Roman" w:cs="Times New Roman"/>
                <w:i/>
              </w:rPr>
              <w:t>Information to Enter</w:t>
            </w:r>
          </w:p>
        </w:tc>
      </w:tr>
      <w:tr w:rsidR="005A69A6" w:rsidTr="005A69A6">
        <w:tc>
          <w:tcPr>
            <w:tcW w:w="1827" w:type="dxa"/>
          </w:tcPr>
          <w:p w:rsidR="005A69A6" w:rsidRDefault="005A69A6" w:rsidP="005A69A6">
            <w:pPr>
              <w:rPr>
                <w:rFonts w:ascii="Times New Roman" w:hAnsi="Times New Roman" w:cs="Times New Roman"/>
              </w:rPr>
            </w:pPr>
            <w:r>
              <w:rPr>
                <w:rFonts w:ascii="Times New Roman" w:hAnsi="Times New Roman" w:cs="Times New Roman"/>
              </w:rPr>
              <w:t>Cover Image</w:t>
            </w:r>
          </w:p>
        </w:tc>
        <w:tc>
          <w:tcPr>
            <w:tcW w:w="6803" w:type="dxa"/>
          </w:tcPr>
          <w:p w:rsidR="005A69A6" w:rsidRDefault="005A69A6" w:rsidP="005A69A6">
            <w:pPr>
              <w:rPr>
                <w:rFonts w:ascii="Times New Roman" w:hAnsi="Times New Roman" w:cs="Times New Roman"/>
              </w:rPr>
            </w:pPr>
            <w:r>
              <w:rPr>
                <w:rFonts w:ascii="Times New Roman" w:hAnsi="Times New Roman" w:cs="Times New Roman"/>
              </w:rPr>
              <w:t>Here you can upload an image to go along with the article.</w:t>
            </w:r>
          </w:p>
        </w:tc>
      </w:tr>
      <w:tr w:rsidR="005A69A6" w:rsidTr="005A69A6">
        <w:tc>
          <w:tcPr>
            <w:tcW w:w="1827" w:type="dxa"/>
          </w:tcPr>
          <w:p w:rsidR="005A69A6" w:rsidRDefault="005A69A6" w:rsidP="005A69A6">
            <w:pPr>
              <w:rPr>
                <w:rFonts w:ascii="Times New Roman" w:hAnsi="Times New Roman" w:cs="Times New Roman"/>
              </w:rPr>
            </w:pPr>
            <w:r>
              <w:rPr>
                <w:rFonts w:ascii="Times New Roman" w:hAnsi="Times New Roman" w:cs="Times New Roman"/>
              </w:rPr>
              <w:t>Section</w:t>
            </w:r>
          </w:p>
        </w:tc>
        <w:tc>
          <w:tcPr>
            <w:tcW w:w="6803" w:type="dxa"/>
          </w:tcPr>
          <w:p w:rsidR="005A69A6" w:rsidRPr="005A69A6" w:rsidRDefault="005A69A6" w:rsidP="005A69A6">
            <w:pPr>
              <w:rPr>
                <w:rFonts w:ascii="Times New Roman" w:hAnsi="Times New Roman" w:cs="Times New Roman"/>
                <w:i/>
              </w:rPr>
            </w:pPr>
            <w:r>
              <w:rPr>
                <w:rFonts w:ascii="Times New Roman" w:hAnsi="Times New Roman" w:cs="Times New Roman"/>
              </w:rPr>
              <w:t xml:space="preserve">This determines what section of the journal the article will be in (e.g. </w:t>
            </w:r>
            <w:r>
              <w:rPr>
                <w:rFonts w:ascii="Times New Roman" w:hAnsi="Times New Roman" w:cs="Times New Roman"/>
                <w:i/>
              </w:rPr>
              <w:t xml:space="preserve">Articles </w:t>
            </w:r>
            <w:r>
              <w:rPr>
                <w:rFonts w:ascii="Times New Roman" w:hAnsi="Times New Roman" w:cs="Times New Roman"/>
              </w:rPr>
              <w:t xml:space="preserve">or </w:t>
            </w:r>
            <w:proofErr w:type="spellStart"/>
            <w:r>
              <w:rPr>
                <w:rFonts w:ascii="Times New Roman" w:hAnsi="Times New Roman" w:cs="Times New Roman"/>
                <w:i/>
              </w:rPr>
              <w:t>bookreviews</w:t>
            </w:r>
            <w:proofErr w:type="spellEnd"/>
            <w:r>
              <w:rPr>
                <w:rFonts w:ascii="Times New Roman" w:hAnsi="Times New Roman" w:cs="Times New Roman"/>
                <w:i/>
              </w:rPr>
              <w:t>)</w:t>
            </w:r>
          </w:p>
        </w:tc>
      </w:tr>
      <w:tr w:rsidR="005A69A6" w:rsidTr="005A69A6">
        <w:tc>
          <w:tcPr>
            <w:tcW w:w="1827" w:type="dxa"/>
          </w:tcPr>
          <w:p w:rsidR="005A69A6" w:rsidRDefault="005A69A6" w:rsidP="005A69A6">
            <w:pPr>
              <w:rPr>
                <w:rFonts w:ascii="Times New Roman" w:hAnsi="Times New Roman" w:cs="Times New Roman"/>
              </w:rPr>
            </w:pPr>
            <w:r>
              <w:rPr>
                <w:rFonts w:ascii="Times New Roman" w:hAnsi="Times New Roman" w:cs="Times New Roman"/>
              </w:rPr>
              <w:t>Prefix</w:t>
            </w:r>
          </w:p>
        </w:tc>
        <w:tc>
          <w:tcPr>
            <w:tcW w:w="6803" w:type="dxa"/>
          </w:tcPr>
          <w:p w:rsidR="005A69A6" w:rsidRDefault="005A69A6" w:rsidP="005A69A6">
            <w:pPr>
              <w:rPr>
                <w:rFonts w:ascii="Times New Roman" w:hAnsi="Times New Roman" w:cs="Times New Roman"/>
              </w:rPr>
            </w:pPr>
            <w:r>
              <w:rPr>
                <w:rFonts w:ascii="Times New Roman" w:hAnsi="Times New Roman" w:cs="Times New Roman"/>
              </w:rPr>
              <w:t>If the title of the article starts with a prefix like ‘the’ or ‘a’, put that prefix here.</w:t>
            </w:r>
          </w:p>
        </w:tc>
      </w:tr>
      <w:tr w:rsidR="005A69A6" w:rsidTr="005A69A6">
        <w:tc>
          <w:tcPr>
            <w:tcW w:w="1827" w:type="dxa"/>
          </w:tcPr>
          <w:p w:rsidR="005A69A6" w:rsidRDefault="005A69A6" w:rsidP="005A69A6">
            <w:pPr>
              <w:rPr>
                <w:rFonts w:ascii="Times New Roman" w:hAnsi="Times New Roman" w:cs="Times New Roman"/>
              </w:rPr>
            </w:pPr>
            <w:r>
              <w:rPr>
                <w:rFonts w:ascii="Times New Roman" w:hAnsi="Times New Roman" w:cs="Times New Roman"/>
              </w:rPr>
              <w:t>Title</w:t>
            </w:r>
          </w:p>
        </w:tc>
        <w:tc>
          <w:tcPr>
            <w:tcW w:w="6803" w:type="dxa"/>
          </w:tcPr>
          <w:p w:rsidR="005A69A6" w:rsidRDefault="005A69A6" w:rsidP="005A69A6">
            <w:pPr>
              <w:rPr>
                <w:rFonts w:ascii="Times New Roman" w:hAnsi="Times New Roman" w:cs="Times New Roman"/>
              </w:rPr>
            </w:pPr>
            <w:r>
              <w:rPr>
                <w:rFonts w:ascii="Times New Roman" w:hAnsi="Times New Roman" w:cs="Times New Roman"/>
              </w:rPr>
              <w:t>The title of your article, without any prefixes.</w:t>
            </w:r>
          </w:p>
        </w:tc>
      </w:tr>
      <w:tr w:rsidR="005A69A6" w:rsidTr="005A69A6">
        <w:tc>
          <w:tcPr>
            <w:tcW w:w="1827" w:type="dxa"/>
          </w:tcPr>
          <w:p w:rsidR="005A69A6" w:rsidRDefault="005A69A6" w:rsidP="005A69A6">
            <w:pPr>
              <w:rPr>
                <w:rFonts w:ascii="Times New Roman" w:hAnsi="Times New Roman" w:cs="Times New Roman"/>
              </w:rPr>
            </w:pPr>
            <w:r>
              <w:rPr>
                <w:rFonts w:ascii="Times New Roman" w:hAnsi="Times New Roman" w:cs="Times New Roman"/>
              </w:rPr>
              <w:t>Subtitle</w:t>
            </w:r>
          </w:p>
        </w:tc>
        <w:tc>
          <w:tcPr>
            <w:tcW w:w="6803" w:type="dxa"/>
          </w:tcPr>
          <w:p w:rsidR="005A69A6" w:rsidRDefault="005A69A6" w:rsidP="005A69A6">
            <w:pPr>
              <w:rPr>
                <w:rFonts w:ascii="Times New Roman" w:hAnsi="Times New Roman" w:cs="Times New Roman"/>
              </w:rPr>
            </w:pPr>
            <w:r>
              <w:rPr>
                <w:rFonts w:ascii="Times New Roman" w:hAnsi="Times New Roman" w:cs="Times New Roman"/>
              </w:rPr>
              <w:t>An optional subtitle for the article.</w:t>
            </w:r>
          </w:p>
        </w:tc>
      </w:tr>
      <w:tr w:rsidR="005A69A6" w:rsidTr="005A69A6">
        <w:tc>
          <w:tcPr>
            <w:tcW w:w="1827" w:type="dxa"/>
          </w:tcPr>
          <w:p w:rsidR="005A69A6" w:rsidRDefault="005A69A6" w:rsidP="005A69A6">
            <w:pPr>
              <w:rPr>
                <w:rFonts w:ascii="Times New Roman" w:hAnsi="Times New Roman" w:cs="Times New Roman"/>
              </w:rPr>
            </w:pPr>
            <w:r>
              <w:rPr>
                <w:rFonts w:ascii="Times New Roman" w:hAnsi="Times New Roman" w:cs="Times New Roman"/>
              </w:rPr>
              <w:t>Abstract</w:t>
            </w:r>
          </w:p>
        </w:tc>
        <w:tc>
          <w:tcPr>
            <w:tcW w:w="6803" w:type="dxa"/>
          </w:tcPr>
          <w:p w:rsidR="005A69A6" w:rsidRDefault="005A69A6" w:rsidP="005A69A6">
            <w:pPr>
              <w:rPr>
                <w:rFonts w:ascii="Times New Roman" w:hAnsi="Times New Roman" w:cs="Times New Roman"/>
              </w:rPr>
            </w:pPr>
            <w:r>
              <w:rPr>
                <w:rFonts w:ascii="Times New Roman" w:hAnsi="Times New Roman" w:cs="Times New Roman"/>
              </w:rPr>
              <w:t>The Abstract of the article.</w:t>
            </w:r>
          </w:p>
        </w:tc>
      </w:tr>
      <w:tr w:rsidR="005A69A6" w:rsidTr="005A69A6">
        <w:tc>
          <w:tcPr>
            <w:tcW w:w="1827" w:type="dxa"/>
          </w:tcPr>
          <w:p w:rsidR="005A69A6" w:rsidRDefault="005A69A6" w:rsidP="005A69A6">
            <w:pPr>
              <w:rPr>
                <w:rFonts w:ascii="Times New Roman" w:hAnsi="Times New Roman" w:cs="Times New Roman"/>
              </w:rPr>
            </w:pPr>
            <w:r>
              <w:rPr>
                <w:rFonts w:ascii="Times New Roman" w:hAnsi="Times New Roman" w:cs="Times New Roman"/>
              </w:rPr>
              <w:t>Keywords</w:t>
            </w:r>
          </w:p>
        </w:tc>
        <w:tc>
          <w:tcPr>
            <w:tcW w:w="6803" w:type="dxa"/>
          </w:tcPr>
          <w:p w:rsidR="005A69A6" w:rsidRDefault="005A69A6" w:rsidP="005A69A6">
            <w:pPr>
              <w:rPr>
                <w:rFonts w:ascii="Times New Roman" w:hAnsi="Times New Roman" w:cs="Times New Roman"/>
              </w:rPr>
            </w:pPr>
            <w:r>
              <w:rPr>
                <w:rFonts w:ascii="Times New Roman" w:hAnsi="Times New Roman" w:cs="Times New Roman"/>
              </w:rPr>
              <w:t>Keywords that you’d like to be associated with the article.</w:t>
            </w:r>
          </w:p>
        </w:tc>
      </w:tr>
    </w:tbl>
    <w:p w:rsidR="005A69A6" w:rsidRDefault="005A69A6" w:rsidP="005A69A6">
      <w:pPr>
        <w:rPr>
          <w:rFonts w:ascii="Times New Roman" w:hAnsi="Times New Roman" w:cs="Times New Roman"/>
        </w:rPr>
      </w:pPr>
    </w:p>
    <w:p w:rsidR="005A69A6" w:rsidRDefault="005A69A6" w:rsidP="005A69A6">
      <w:pPr>
        <w:pStyle w:val="ListParagraph"/>
        <w:numPr>
          <w:ilvl w:val="0"/>
          <w:numId w:val="1"/>
        </w:numPr>
        <w:rPr>
          <w:rFonts w:ascii="Times New Roman" w:hAnsi="Times New Roman" w:cs="Times New Roman"/>
        </w:rPr>
      </w:pPr>
      <w:r>
        <w:rPr>
          <w:rFonts w:ascii="Times New Roman" w:hAnsi="Times New Roman" w:cs="Times New Roman"/>
        </w:rPr>
        <w:t xml:space="preserve">In order to add contributors to the article, you press the </w:t>
      </w:r>
      <w:r>
        <w:rPr>
          <w:rFonts w:ascii="Times New Roman" w:hAnsi="Times New Roman" w:cs="Times New Roman"/>
          <w:b/>
        </w:rPr>
        <w:t xml:space="preserve">Add Contributor </w:t>
      </w:r>
      <w:r>
        <w:rPr>
          <w:rFonts w:ascii="Times New Roman" w:hAnsi="Times New Roman" w:cs="Times New Roman"/>
        </w:rPr>
        <w:t>button, which causes an extra screen to pop up. It contains these fields:</w:t>
      </w:r>
    </w:p>
    <w:tbl>
      <w:tblPr>
        <w:tblStyle w:val="TableGrid"/>
        <w:tblW w:w="0" w:type="auto"/>
        <w:tblInd w:w="720" w:type="dxa"/>
        <w:tblLook w:val="04A0" w:firstRow="1" w:lastRow="0" w:firstColumn="1" w:lastColumn="0" w:noHBand="0" w:noVBand="1"/>
      </w:tblPr>
      <w:tblGrid>
        <w:gridCol w:w="1827"/>
        <w:gridCol w:w="6803"/>
      </w:tblGrid>
      <w:tr w:rsidR="005A69A6" w:rsidRPr="005A69A6" w:rsidTr="00115F85">
        <w:tc>
          <w:tcPr>
            <w:tcW w:w="1827" w:type="dxa"/>
          </w:tcPr>
          <w:p w:rsidR="005A69A6" w:rsidRPr="005A69A6" w:rsidRDefault="005A69A6" w:rsidP="00115F85">
            <w:pPr>
              <w:rPr>
                <w:rFonts w:ascii="Times New Roman" w:hAnsi="Times New Roman" w:cs="Times New Roman"/>
                <w:b/>
              </w:rPr>
            </w:pPr>
            <w:r>
              <w:rPr>
                <w:rFonts w:ascii="Times New Roman" w:hAnsi="Times New Roman" w:cs="Times New Roman"/>
                <w:b/>
              </w:rPr>
              <w:t>Name of field</w:t>
            </w:r>
          </w:p>
        </w:tc>
        <w:tc>
          <w:tcPr>
            <w:tcW w:w="6803" w:type="dxa"/>
          </w:tcPr>
          <w:p w:rsidR="005A69A6" w:rsidRPr="005A69A6" w:rsidRDefault="005A69A6" w:rsidP="00115F85">
            <w:pPr>
              <w:rPr>
                <w:rFonts w:ascii="Times New Roman" w:hAnsi="Times New Roman" w:cs="Times New Roman"/>
                <w:i/>
              </w:rPr>
            </w:pPr>
            <w:r w:rsidRPr="005A69A6">
              <w:rPr>
                <w:rFonts w:ascii="Times New Roman" w:hAnsi="Times New Roman" w:cs="Times New Roman"/>
                <w:i/>
              </w:rPr>
              <w:t>Information to Enter</w:t>
            </w:r>
          </w:p>
        </w:tc>
      </w:tr>
      <w:tr w:rsidR="005A69A6" w:rsidTr="00115F85">
        <w:tc>
          <w:tcPr>
            <w:tcW w:w="1827" w:type="dxa"/>
          </w:tcPr>
          <w:p w:rsidR="005A69A6" w:rsidRDefault="005A69A6" w:rsidP="00115F85">
            <w:pPr>
              <w:rPr>
                <w:rFonts w:ascii="Times New Roman" w:hAnsi="Times New Roman" w:cs="Times New Roman"/>
              </w:rPr>
            </w:pPr>
            <w:r>
              <w:rPr>
                <w:rFonts w:ascii="Times New Roman" w:hAnsi="Times New Roman" w:cs="Times New Roman"/>
              </w:rPr>
              <w:t>Name</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The first name of the contributor</w:t>
            </w:r>
          </w:p>
        </w:tc>
      </w:tr>
      <w:tr w:rsidR="005A69A6" w:rsidTr="00115F85">
        <w:tc>
          <w:tcPr>
            <w:tcW w:w="1827" w:type="dxa"/>
          </w:tcPr>
          <w:p w:rsidR="005A69A6" w:rsidRDefault="005A69A6" w:rsidP="00115F85">
            <w:pPr>
              <w:rPr>
                <w:rFonts w:ascii="Times New Roman" w:hAnsi="Times New Roman" w:cs="Times New Roman"/>
              </w:rPr>
            </w:pPr>
            <w:r>
              <w:rPr>
                <w:rFonts w:ascii="Times New Roman" w:hAnsi="Times New Roman" w:cs="Times New Roman"/>
              </w:rPr>
              <w:t>Family Name</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The last name of the contributor</w:t>
            </w:r>
          </w:p>
        </w:tc>
      </w:tr>
      <w:tr w:rsidR="005A69A6" w:rsidTr="00115F85">
        <w:tc>
          <w:tcPr>
            <w:tcW w:w="1827" w:type="dxa"/>
          </w:tcPr>
          <w:p w:rsidR="005A69A6" w:rsidRDefault="005A69A6" w:rsidP="00115F85">
            <w:pPr>
              <w:rPr>
                <w:rFonts w:ascii="Times New Roman" w:hAnsi="Times New Roman" w:cs="Times New Roman"/>
              </w:rPr>
            </w:pPr>
            <w:r>
              <w:rPr>
                <w:rFonts w:ascii="Times New Roman" w:hAnsi="Times New Roman" w:cs="Times New Roman"/>
              </w:rPr>
              <w:t>Contact</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The email address of the contributor</w:t>
            </w:r>
          </w:p>
        </w:tc>
      </w:tr>
      <w:tr w:rsidR="005A69A6" w:rsidTr="00115F85">
        <w:tc>
          <w:tcPr>
            <w:tcW w:w="1827" w:type="dxa"/>
          </w:tcPr>
          <w:p w:rsidR="005A69A6" w:rsidRDefault="005A69A6" w:rsidP="00115F85">
            <w:pPr>
              <w:rPr>
                <w:rFonts w:ascii="Times New Roman" w:hAnsi="Times New Roman" w:cs="Times New Roman"/>
              </w:rPr>
            </w:pPr>
            <w:r>
              <w:rPr>
                <w:rFonts w:ascii="Times New Roman" w:hAnsi="Times New Roman" w:cs="Times New Roman"/>
              </w:rPr>
              <w:t>Country</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The country of the contributor</w:t>
            </w:r>
          </w:p>
        </w:tc>
      </w:tr>
      <w:tr w:rsidR="005A69A6" w:rsidTr="00115F85">
        <w:tc>
          <w:tcPr>
            <w:tcW w:w="1827" w:type="dxa"/>
          </w:tcPr>
          <w:p w:rsidR="005A69A6" w:rsidRDefault="005A69A6" w:rsidP="00115F85">
            <w:pPr>
              <w:rPr>
                <w:rFonts w:ascii="Times New Roman" w:hAnsi="Times New Roman" w:cs="Times New Roman"/>
              </w:rPr>
            </w:pPr>
            <w:proofErr w:type="spellStart"/>
            <w:r>
              <w:rPr>
                <w:rFonts w:ascii="Times New Roman" w:hAnsi="Times New Roman" w:cs="Times New Roman"/>
              </w:rPr>
              <w:t>Hompage</w:t>
            </w:r>
            <w:proofErr w:type="spellEnd"/>
            <w:r>
              <w:rPr>
                <w:rFonts w:ascii="Times New Roman" w:hAnsi="Times New Roman" w:cs="Times New Roman"/>
              </w:rPr>
              <w:t xml:space="preserve"> URL/ORCID ID/Affiliation</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Additional information on the contributor you can add if the contributor would like it.</w:t>
            </w:r>
          </w:p>
        </w:tc>
      </w:tr>
      <w:tr w:rsidR="005A69A6" w:rsidTr="00115F85">
        <w:tc>
          <w:tcPr>
            <w:tcW w:w="1827" w:type="dxa"/>
          </w:tcPr>
          <w:p w:rsidR="005A69A6" w:rsidRDefault="005A69A6" w:rsidP="00115F85">
            <w:pPr>
              <w:rPr>
                <w:rFonts w:ascii="Times New Roman" w:hAnsi="Times New Roman" w:cs="Times New Roman"/>
              </w:rPr>
            </w:pPr>
            <w:r>
              <w:rPr>
                <w:rFonts w:ascii="Times New Roman" w:hAnsi="Times New Roman" w:cs="Times New Roman"/>
              </w:rPr>
              <w:lastRenderedPageBreak/>
              <w:t>Bio statement</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A place to add a short biography of the contributor, if desired.</w:t>
            </w:r>
          </w:p>
        </w:tc>
      </w:tr>
      <w:tr w:rsidR="005A69A6" w:rsidTr="00115F85">
        <w:tc>
          <w:tcPr>
            <w:tcW w:w="1827" w:type="dxa"/>
          </w:tcPr>
          <w:p w:rsidR="005A69A6" w:rsidRDefault="005A69A6" w:rsidP="00115F85">
            <w:pPr>
              <w:rPr>
                <w:rFonts w:ascii="Times New Roman" w:hAnsi="Times New Roman" w:cs="Times New Roman"/>
              </w:rPr>
            </w:pPr>
            <w:r>
              <w:rPr>
                <w:rFonts w:ascii="Times New Roman" w:hAnsi="Times New Roman" w:cs="Times New Roman"/>
              </w:rPr>
              <w:t>Contributors role</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Choose whether the contributor is an author or a translator.</w:t>
            </w:r>
          </w:p>
        </w:tc>
      </w:tr>
      <w:tr w:rsidR="005A69A6" w:rsidTr="00115F85">
        <w:tc>
          <w:tcPr>
            <w:tcW w:w="1827" w:type="dxa"/>
          </w:tcPr>
          <w:p w:rsidR="005A69A6" w:rsidRDefault="005A69A6" w:rsidP="00115F85">
            <w:pPr>
              <w:rPr>
                <w:rFonts w:ascii="Times New Roman" w:hAnsi="Times New Roman" w:cs="Times New Roman"/>
              </w:rPr>
            </w:pPr>
            <w:r w:rsidRPr="005A69A6">
              <w:rPr>
                <w:rFonts w:ascii="Times New Roman" w:hAnsi="Times New Roman" w:cs="Times New Roman"/>
              </w:rPr>
              <w:t>Principal contact for editorial correspondence.</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Check this box if you’d like responses to the article to primarily go to this author.</w:t>
            </w:r>
          </w:p>
        </w:tc>
      </w:tr>
      <w:tr w:rsidR="005A69A6" w:rsidTr="00115F85">
        <w:tc>
          <w:tcPr>
            <w:tcW w:w="1827" w:type="dxa"/>
          </w:tcPr>
          <w:p w:rsidR="005A69A6" w:rsidRPr="005A69A6" w:rsidRDefault="005A69A6" w:rsidP="00115F85">
            <w:pPr>
              <w:rPr>
                <w:rFonts w:ascii="Times New Roman" w:hAnsi="Times New Roman" w:cs="Times New Roman"/>
              </w:rPr>
            </w:pPr>
            <w:r>
              <w:rPr>
                <w:rFonts w:ascii="Segoe UI" w:hAnsi="Segoe UI" w:cs="Segoe UI"/>
                <w:sz w:val="21"/>
                <w:szCs w:val="21"/>
                <w:shd w:val="clear" w:color="auto" w:fill="FFFFFF"/>
              </w:rPr>
              <w:t>Include this contributor in browse lists?</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This box is checked by default and should generally remain checked.</w:t>
            </w:r>
          </w:p>
        </w:tc>
      </w:tr>
    </w:tbl>
    <w:p w:rsidR="005A69A6" w:rsidRDefault="005A69A6" w:rsidP="005A69A6">
      <w:pPr>
        <w:pStyle w:val="ListParagraph"/>
        <w:rPr>
          <w:rFonts w:ascii="Times New Roman" w:hAnsi="Times New Roman" w:cs="Times New Roman"/>
        </w:rPr>
      </w:pPr>
    </w:p>
    <w:p w:rsidR="00FE4654" w:rsidRPr="00FE4654" w:rsidRDefault="005A69A6" w:rsidP="005A69A6">
      <w:pPr>
        <w:pStyle w:val="ListParagraph"/>
        <w:numPr>
          <w:ilvl w:val="0"/>
          <w:numId w:val="1"/>
        </w:numPr>
        <w:rPr>
          <w:rFonts w:ascii="Times New Roman" w:hAnsi="Times New Roman" w:cs="Times New Roman"/>
        </w:rPr>
      </w:pPr>
      <w:r>
        <w:rPr>
          <w:rFonts w:ascii="Times New Roman" w:hAnsi="Times New Roman" w:cs="Times New Roman"/>
        </w:rPr>
        <w:t xml:space="preserve">In order to include a file that contains the actual article (e.g. the PDF or XML), you can click </w:t>
      </w:r>
      <w:r>
        <w:rPr>
          <w:rFonts w:ascii="Times New Roman" w:hAnsi="Times New Roman" w:cs="Times New Roman"/>
          <w:b/>
        </w:rPr>
        <w:t xml:space="preserve">Add Galley. </w:t>
      </w:r>
    </w:p>
    <w:p w:rsidR="005A69A6" w:rsidRDefault="005A69A6" w:rsidP="00FE4654">
      <w:pPr>
        <w:pStyle w:val="ListParagraph"/>
        <w:numPr>
          <w:ilvl w:val="0"/>
          <w:numId w:val="3"/>
        </w:numPr>
        <w:rPr>
          <w:rFonts w:ascii="Times New Roman" w:hAnsi="Times New Roman" w:cs="Times New Roman"/>
        </w:rPr>
      </w:pPr>
      <w:r>
        <w:rPr>
          <w:rFonts w:ascii="Times New Roman" w:hAnsi="Times New Roman" w:cs="Times New Roman"/>
        </w:rPr>
        <w:t>This brings up a screen with the following fields:</w:t>
      </w:r>
    </w:p>
    <w:p w:rsidR="005A69A6" w:rsidRDefault="005A69A6" w:rsidP="005A69A6">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827"/>
        <w:gridCol w:w="6803"/>
      </w:tblGrid>
      <w:tr w:rsidR="005A69A6" w:rsidRPr="005A69A6" w:rsidTr="00115F85">
        <w:tc>
          <w:tcPr>
            <w:tcW w:w="1827" w:type="dxa"/>
          </w:tcPr>
          <w:p w:rsidR="005A69A6" w:rsidRPr="005A69A6" w:rsidRDefault="005A69A6" w:rsidP="00115F85">
            <w:pPr>
              <w:rPr>
                <w:rFonts w:ascii="Times New Roman" w:hAnsi="Times New Roman" w:cs="Times New Roman"/>
                <w:b/>
              </w:rPr>
            </w:pPr>
            <w:r>
              <w:rPr>
                <w:rFonts w:ascii="Times New Roman" w:hAnsi="Times New Roman" w:cs="Times New Roman"/>
                <w:b/>
              </w:rPr>
              <w:t>Name of field</w:t>
            </w:r>
          </w:p>
        </w:tc>
        <w:tc>
          <w:tcPr>
            <w:tcW w:w="6803" w:type="dxa"/>
          </w:tcPr>
          <w:p w:rsidR="005A69A6" w:rsidRPr="005A69A6" w:rsidRDefault="005A69A6" w:rsidP="00115F85">
            <w:pPr>
              <w:rPr>
                <w:rFonts w:ascii="Times New Roman" w:hAnsi="Times New Roman" w:cs="Times New Roman"/>
                <w:i/>
              </w:rPr>
            </w:pPr>
            <w:r w:rsidRPr="005A69A6">
              <w:rPr>
                <w:rFonts w:ascii="Times New Roman" w:hAnsi="Times New Roman" w:cs="Times New Roman"/>
                <w:i/>
              </w:rPr>
              <w:t>Information to Enter</w:t>
            </w:r>
          </w:p>
        </w:tc>
      </w:tr>
      <w:tr w:rsidR="005A69A6" w:rsidTr="00115F85">
        <w:tc>
          <w:tcPr>
            <w:tcW w:w="1827" w:type="dxa"/>
          </w:tcPr>
          <w:p w:rsidR="005A69A6" w:rsidRDefault="005A69A6" w:rsidP="00115F85">
            <w:pPr>
              <w:rPr>
                <w:rFonts w:ascii="Times New Roman" w:hAnsi="Times New Roman" w:cs="Times New Roman"/>
              </w:rPr>
            </w:pPr>
            <w:r>
              <w:rPr>
                <w:rFonts w:ascii="Times New Roman" w:hAnsi="Times New Roman" w:cs="Times New Roman"/>
              </w:rPr>
              <w:t>Galley Label</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 xml:space="preserve">The label for the button linking to the file; generally you’d use the file </w:t>
            </w:r>
            <w:proofErr w:type="spellStart"/>
            <w:r>
              <w:rPr>
                <w:rFonts w:ascii="Times New Roman" w:hAnsi="Times New Roman" w:cs="Times New Roman"/>
              </w:rPr>
              <w:t>extentions</w:t>
            </w:r>
            <w:proofErr w:type="spellEnd"/>
            <w:r>
              <w:rPr>
                <w:rFonts w:ascii="Times New Roman" w:hAnsi="Times New Roman" w:cs="Times New Roman"/>
              </w:rPr>
              <w:t xml:space="preserve"> (e.g. PDF when uploading a PDF, </w:t>
            </w:r>
            <w:proofErr w:type="spellStart"/>
            <w:r>
              <w:rPr>
                <w:rFonts w:ascii="Times New Roman" w:hAnsi="Times New Roman" w:cs="Times New Roman"/>
              </w:rPr>
              <w:t>etc</w:t>
            </w:r>
            <w:proofErr w:type="spellEnd"/>
            <w:r>
              <w:rPr>
                <w:rFonts w:ascii="Times New Roman" w:hAnsi="Times New Roman" w:cs="Times New Roman"/>
              </w:rPr>
              <w:t>).</w:t>
            </w:r>
          </w:p>
        </w:tc>
      </w:tr>
      <w:tr w:rsidR="005A69A6" w:rsidTr="00115F85">
        <w:tc>
          <w:tcPr>
            <w:tcW w:w="1827" w:type="dxa"/>
          </w:tcPr>
          <w:p w:rsidR="005A69A6" w:rsidRDefault="005A69A6" w:rsidP="00115F85">
            <w:pPr>
              <w:rPr>
                <w:rFonts w:ascii="Times New Roman" w:hAnsi="Times New Roman" w:cs="Times New Roman"/>
              </w:rPr>
            </w:pPr>
            <w:r>
              <w:rPr>
                <w:rFonts w:ascii="Times New Roman" w:hAnsi="Times New Roman" w:cs="Times New Roman"/>
              </w:rPr>
              <w:t>Language</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The language of the file</w:t>
            </w:r>
          </w:p>
        </w:tc>
      </w:tr>
      <w:tr w:rsidR="005A69A6" w:rsidTr="00115F85">
        <w:tc>
          <w:tcPr>
            <w:tcW w:w="1827" w:type="dxa"/>
          </w:tcPr>
          <w:p w:rsidR="005A69A6" w:rsidRDefault="005A69A6" w:rsidP="00115F85">
            <w:pPr>
              <w:rPr>
                <w:rFonts w:ascii="Times New Roman" w:hAnsi="Times New Roman" w:cs="Times New Roman"/>
              </w:rPr>
            </w:pPr>
            <w:r>
              <w:rPr>
                <w:rFonts w:ascii="Times New Roman" w:hAnsi="Times New Roman" w:cs="Times New Roman"/>
              </w:rPr>
              <w:t>URL Path</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Should remain empty.</w:t>
            </w:r>
          </w:p>
        </w:tc>
      </w:tr>
      <w:tr w:rsidR="005A69A6" w:rsidTr="00115F85">
        <w:tc>
          <w:tcPr>
            <w:tcW w:w="1827" w:type="dxa"/>
          </w:tcPr>
          <w:p w:rsidR="005A69A6" w:rsidRDefault="005A69A6" w:rsidP="00115F85">
            <w:pPr>
              <w:rPr>
                <w:rFonts w:ascii="Times New Roman" w:hAnsi="Times New Roman" w:cs="Times New Roman"/>
              </w:rPr>
            </w:pPr>
            <w:r>
              <w:rPr>
                <w:rFonts w:ascii="Segoe UI" w:hAnsi="Segoe UI" w:cs="Segoe UI"/>
                <w:sz w:val="21"/>
                <w:szCs w:val="21"/>
                <w:shd w:val="clear" w:color="auto" w:fill="FFFFFF"/>
              </w:rPr>
              <w:t>This galley will be available at a separate website.</w:t>
            </w:r>
          </w:p>
        </w:tc>
        <w:tc>
          <w:tcPr>
            <w:tcW w:w="6803" w:type="dxa"/>
          </w:tcPr>
          <w:p w:rsidR="005A69A6" w:rsidRDefault="005A69A6" w:rsidP="00115F85">
            <w:pPr>
              <w:rPr>
                <w:rFonts w:ascii="Times New Roman" w:hAnsi="Times New Roman" w:cs="Times New Roman"/>
              </w:rPr>
            </w:pPr>
            <w:r>
              <w:rPr>
                <w:rFonts w:ascii="Times New Roman" w:hAnsi="Times New Roman" w:cs="Times New Roman"/>
              </w:rPr>
              <w:t>Should remain unchecked.</w:t>
            </w:r>
          </w:p>
        </w:tc>
      </w:tr>
    </w:tbl>
    <w:p w:rsidR="005A69A6" w:rsidRDefault="005A69A6" w:rsidP="005A69A6">
      <w:pPr>
        <w:pStyle w:val="ListParagraph"/>
        <w:rPr>
          <w:rFonts w:ascii="Times New Roman" w:hAnsi="Times New Roman" w:cs="Times New Roman"/>
        </w:rPr>
      </w:pPr>
    </w:p>
    <w:p w:rsidR="00FE4654" w:rsidRDefault="005A69A6" w:rsidP="00FE4654">
      <w:pPr>
        <w:pStyle w:val="ListParagraph"/>
        <w:numPr>
          <w:ilvl w:val="0"/>
          <w:numId w:val="3"/>
        </w:numPr>
        <w:rPr>
          <w:rFonts w:ascii="Times New Roman" w:hAnsi="Times New Roman" w:cs="Times New Roman"/>
        </w:rPr>
      </w:pPr>
      <w:r>
        <w:rPr>
          <w:rFonts w:ascii="Times New Roman" w:hAnsi="Times New Roman" w:cs="Times New Roman"/>
        </w:rPr>
        <w:t xml:space="preserve">When you click </w:t>
      </w:r>
      <w:r>
        <w:rPr>
          <w:rFonts w:ascii="Times New Roman" w:hAnsi="Times New Roman" w:cs="Times New Roman"/>
          <w:b/>
        </w:rPr>
        <w:t xml:space="preserve">save </w:t>
      </w:r>
      <w:r>
        <w:rPr>
          <w:rFonts w:ascii="Times New Roman" w:hAnsi="Times New Roman" w:cs="Times New Roman"/>
        </w:rPr>
        <w:t>afterwards, you get onto the next screen, where you can upload the actual file. Select what ‘Article Component’ this is (e.g. article text or something else), then upload the file.</w:t>
      </w:r>
      <w:r w:rsidR="00FE4654">
        <w:rPr>
          <w:rFonts w:ascii="Times New Roman" w:hAnsi="Times New Roman" w:cs="Times New Roman"/>
        </w:rPr>
        <w:t xml:space="preserve"> </w:t>
      </w:r>
    </w:p>
    <w:p w:rsidR="00FE4654" w:rsidRDefault="00FE4654" w:rsidP="00FE4654">
      <w:pPr>
        <w:pStyle w:val="ListParagraph"/>
        <w:numPr>
          <w:ilvl w:val="0"/>
          <w:numId w:val="3"/>
        </w:numPr>
        <w:rPr>
          <w:rFonts w:ascii="Times New Roman" w:hAnsi="Times New Roman" w:cs="Times New Roman"/>
          <w:b/>
        </w:rPr>
      </w:pPr>
      <w:r>
        <w:rPr>
          <w:rFonts w:ascii="Times New Roman" w:hAnsi="Times New Roman" w:cs="Times New Roman"/>
        </w:rPr>
        <w:t xml:space="preserve">Click </w:t>
      </w:r>
      <w:r>
        <w:rPr>
          <w:rFonts w:ascii="Times New Roman" w:hAnsi="Times New Roman" w:cs="Times New Roman"/>
          <w:b/>
        </w:rPr>
        <w:t xml:space="preserve">Continue. </w:t>
      </w:r>
    </w:p>
    <w:p w:rsidR="005A69A6" w:rsidRDefault="00FE4654" w:rsidP="00FE4654">
      <w:pPr>
        <w:pStyle w:val="ListParagraph"/>
        <w:numPr>
          <w:ilvl w:val="0"/>
          <w:numId w:val="3"/>
        </w:numPr>
        <w:rPr>
          <w:rFonts w:ascii="Times New Roman" w:hAnsi="Times New Roman" w:cs="Times New Roman"/>
        </w:rPr>
      </w:pPr>
      <w:r>
        <w:rPr>
          <w:rFonts w:ascii="Times New Roman" w:hAnsi="Times New Roman" w:cs="Times New Roman"/>
        </w:rPr>
        <w:t>On the next screen, you can edit the name of the file (this is the name of the file as it will appear when it is downloaded).</w:t>
      </w:r>
    </w:p>
    <w:p w:rsidR="00FE4654" w:rsidRPr="00FE4654" w:rsidRDefault="00FE4654" w:rsidP="00FE4654">
      <w:pPr>
        <w:pStyle w:val="ListParagraph"/>
        <w:numPr>
          <w:ilvl w:val="0"/>
          <w:numId w:val="3"/>
        </w:numPr>
        <w:rPr>
          <w:rFonts w:ascii="Times New Roman" w:hAnsi="Times New Roman" w:cs="Times New Roman"/>
        </w:rPr>
      </w:pPr>
      <w:r>
        <w:rPr>
          <w:rFonts w:ascii="Times New Roman" w:hAnsi="Times New Roman" w:cs="Times New Roman"/>
        </w:rPr>
        <w:t xml:space="preserve">Click </w:t>
      </w:r>
      <w:r>
        <w:rPr>
          <w:rFonts w:ascii="Times New Roman" w:hAnsi="Times New Roman" w:cs="Times New Roman"/>
          <w:b/>
        </w:rPr>
        <w:t xml:space="preserve">Continue </w:t>
      </w:r>
      <w:r>
        <w:rPr>
          <w:rFonts w:ascii="Arial" w:hAnsi="Arial" w:cs="Arial"/>
          <w:color w:val="202124"/>
          <w:sz w:val="21"/>
          <w:szCs w:val="21"/>
          <w:shd w:val="clear" w:color="auto" w:fill="FFFFFF"/>
        </w:rPr>
        <w:t xml:space="preserve">→ </w:t>
      </w:r>
      <w:r>
        <w:rPr>
          <w:rFonts w:ascii="Arial" w:hAnsi="Arial" w:cs="Arial"/>
          <w:b/>
          <w:color w:val="202124"/>
          <w:sz w:val="21"/>
          <w:szCs w:val="21"/>
          <w:shd w:val="clear" w:color="auto" w:fill="FFFFFF"/>
        </w:rPr>
        <w:t>Complete.</w:t>
      </w:r>
    </w:p>
    <w:p w:rsidR="00FE4654" w:rsidRDefault="00FE4654" w:rsidP="00FE4654">
      <w:pPr>
        <w:rPr>
          <w:rFonts w:ascii="Times New Roman" w:hAnsi="Times New Roman" w:cs="Times New Roman"/>
        </w:rPr>
      </w:pPr>
    </w:p>
    <w:p w:rsidR="00FE4654" w:rsidRDefault="00FE4654" w:rsidP="00FE4654">
      <w:pPr>
        <w:pStyle w:val="ListParagraph"/>
        <w:numPr>
          <w:ilvl w:val="0"/>
          <w:numId w:val="1"/>
        </w:numPr>
        <w:rPr>
          <w:rFonts w:ascii="Times New Roman" w:hAnsi="Times New Roman" w:cs="Times New Roman"/>
        </w:rPr>
      </w:pPr>
      <w:r>
        <w:rPr>
          <w:rFonts w:ascii="Times New Roman" w:hAnsi="Times New Roman" w:cs="Times New Roman"/>
        </w:rPr>
        <w:t xml:space="preserve">Decide whether the article is </w:t>
      </w:r>
      <w:r>
        <w:rPr>
          <w:rFonts w:ascii="Times New Roman" w:hAnsi="Times New Roman" w:cs="Times New Roman"/>
          <w:b/>
        </w:rPr>
        <w:t xml:space="preserve">unpublished </w:t>
      </w:r>
      <w:r>
        <w:rPr>
          <w:rFonts w:ascii="Times New Roman" w:hAnsi="Times New Roman" w:cs="Times New Roman"/>
        </w:rPr>
        <w:t xml:space="preserve">(you want to finish the process in the regular publishing interface) or </w:t>
      </w:r>
      <w:r>
        <w:rPr>
          <w:rFonts w:ascii="Times New Roman" w:hAnsi="Times New Roman" w:cs="Times New Roman"/>
          <w:b/>
        </w:rPr>
        <w:t xml:space="preserve">published </w:t>
      </w:r>
      <w:r>
        <w:rPr>
          <w:rFonts w:ascii="Times New Roman" w:hAnsi="Times New Roman" w:cs="Times New Roman"/>
        </w:rPr>
        <w:t xml:space="preserve">(you want to finish the process in the </w:t>
      </w:r>
      <w:proofErr w:type="spellStart"/>
      <w:r>
        <w:rPr>
          <w:rFonts w:ascii="Times New Roman" w:hAnsi="Times New Roman" w:cs="Times New Roman"/>
        </w:rPr>
        <w:t>quicksubmit</w:t>
      </w:r>
      <w:proofErr w:type="spellEnd"/>
      <w:r>
        <w:rPr>
          <w:rFonts w:ascii="Times New Roman" w:hAnsi="Times New Roman" w:cs="Times New Roman"/>
        </w:rPr>
        <w:t>-tool).</w:t>
      </w:r>
    </w:p>
    <w:p w:rsidR="00FE4654" w:rsidRDefault="00FE4654" w:rsidP="00FE4654">
      <w:pPr>
        <w:pStyle w:val="ListParagraph"/>
        <w:numPr>
          <w:ilvl w:val="0"/>
          <w:numId w:val="1"/>
        </w:numPr>
        <w:rPr>
          <w:rFonts w:ascii="Times New Roman" w:hAnsi="Times New Roman" w:cs="Times New Roman"/>
        </w:rPr>
      </w:pPr>
      <w:r>
        <w:rPr>
          <w:rFonts w:ascii="Times New Roman" w:hAnsi="Times New Roman" w:cs="Times New Roman"/>
        </w:rPr>
        <w:t xml:space="preserve">If you choose to publish through the </w:t>
      </w:r>
      <w:proofErr w:type="spellStart"/>
      <w:r>
        <w:rPr>
          <w:rFonts w:ascii="Times New Roman" w:hAnsi="Times New Roman" w:cs="Times New Roman"/>
        </w:rPr>
        <w:t>quicksubmit</w:t>
      </w:r>
      <w:proofErr w:type="spellEnd"/>
      <w:r>
        <w:rPr>
          <w:rFonts w:ascii="Times New Roman" w:hAnsi="Times New Roman" w:cs="Times New Roman"/>
        </w:rPr>
        <w:t xml:space="preserve"> tool, these fields appear:</w:t>
      </w:r>
    </w:p>
    <w:tbl>
      <w:tblPr>
        <w:tblStyle w:val="TableGrid"/>
        <w:tblW w:w="0" w:type="auto"/>
        <w:tblInd w:w="720" w:type="dxa"/>
        <w:tblLook w:val="04A0" w:firstRow="1" w:lastRow="0" w:firstColumn="1" w:lastColumn="0" w:noHBand="0" w:noVBand="1"/>
      </w:tblPr>
      <w:tblGrid>
        <w:gridCol w:w="1827"/>
        <w:gridCol w:w="6803"/>
      </w:tblGrid>
      <w:tr w:rsidR="00FE4654" w:rsidRPr="005A69A6" w:rsidTr="00115F85">
        <w:tc>
          <w:tcPr>
            <w:tcW w:w="1827" w:type="dxa"/>
          </w:tcPr>
          <w:p w:rsidR="00FE4654" w:rsidRPr="005A69A6" w:rsidRDefault="00FE4654" w:rsidP="00115F85">
            <w:pPr>
              <w:rPr>
                <w:rFonts w:ascii="Times New Roman" w:hAnsi="Times New Roman" w:cs="Times New Roman"/>
                <w:b/>
              </w:rPr>
            </w:pPr>
            <w:r>
              <w:rPr>
                <w:rFonts w:ascii="Times New Roman" w:hAnsi="Times New Roman" w:cs="Times New Roman"/>
                <w:b/>
              </w:rPr>
              <w:t>Name of field</w:t>
            </w:r>
          </w:p>
        </w:tc>
        <w:tc>
          <w:tcPr>
            <w:tcW w:w="6803" w:type="dxa"/>
          </w:tcPr>
          <w:p w:rsidR="00FE4654" w:rsidRPr="005A69A6" w:rsidRDefault="00FE4654" w:rsidP="00115F85">
            <w:pPr>
              <w:rPr>
                <w:rFonts w:ascii="Times New Roman" w:hAnsi="Times New Roman" w:cs="Times New Roman"/>
                <w:i/>
              </w:rPr>
            </w:pPr>
            <w:r w:rsidRPr="005A69A6">
              <w:rPr>
                <w:rFonts w:ascii="Times New Roman" w:hAnsi="Times New Roman" w:cs="Times New Roman"/>
                <w:i/>
              </w:rPr>
              <w:t>Information to Enter</w:t>
            </w:r>
          </w:p>
        </w:tc>
      </w:tr>
      <w:tr w:rsidR="00FE4654" w:rsidTr="00115F85">
        <w:tc>
          <w:tcPr>
            <w:tcW w:w="1827" w:type="dxa"/>
          </w:tcPr>
          <w:p w:rsidR="00FE4654" w:rsidRDefault="00FE4654" w:rsidP="00115F85">
            <w:pPr>
              <w:rPr>
                <w:rFonts w:ascii="Times New Roman" w:hAnsi="Times New Roman" w:cs="Times New Roman"/>
              </w:rPr>
            </w:pPr>
            <w:r w:rsidRPr="00FE4654">
              <w:rPr>
                <w:rFonts w:ascii="Times New Roman" w:hAnsi="Times New Roman" w:cs="Times New Roman"/>
              </w:rPr>
              <w:t>Schedule for publication in</w:t>
            </w:r>
          </w:p>
        </w:tc>
        <w:tc>
          <w:tcPr>
            <w:tcW w:w="6803" w:type="dxa"/>
          </w:tcPr>
          <w:p w:rsidR="00FE4654" w:rsidRDefault="00FE4654" w:rsidP="00115F85">
            <w:pPr>
              <w:rPr>
                <w:rFonts w:ascii="Times New Roman" w:hAnsi="Times New Roman" w:cs="Times New Roman"/>
              </w:rPr>
            </w:pPr>
            <w:r>
              <w:rPr>
                <w:rFonts w:ascii="Times New Roman" w:hAnsi="Times New Roman" w:cs="Times New Roman"/>
              </w:rPr>
              <w:t>Allows you to choose an issue to publish in.</w:t>
            </w:r>
          </w:p>
        </w:tc>
      </w:tr>
      <w:tr w:rsidR="00FE4654" w:rsidTr="00115F85">
        <w:tc>
          <w:tcPr>
            <w:tcW w:w="1827" w:type="dxa"/>
          </w:tcPr>
          <w:p w:rsidR="00FE4654" w:rsidRDefault="00FE4654" w:rsidP="00115F85">
            <w:pPr>
              <w:rPr>
                <w:rFonts w:ascii="Times New Roman" w:hAnsi="Times New Roman" w:cs="Times New Roman"/>
              </w:rPr>
            </w:pPr>
            <w:r>
              <w:rPr>
                <w:rFonts w:ascii="Times New Roman" w:hAnsi="Times New Roman" w:cs="Times New Roman"/>
              </w:rPr>
              <w:t>Pages</w:t>
            </w:r>
          </w:p>
        </w:tc>
        <w:tc>
          <w:tcPr>
            <w:tcW w:w="6803" w:type="dxa"/>
          </w:tcPr>
          <w:p w:rsidR="00FE4654" w:rsidRDefault="00FE4654" w:rsidP="00115F85">
            <w:pPr>
              <w:rPr>
                <w:rFonts w:ascii="Times New Roman" w:hAnsi="Times New Roman" w:cs="Times New Roman"/>
              </w:rPr>
            </w:pPr>
            <w:r>
              <w:rPr>
                <w:rFonts w:ascii="Times New Roman" w:hAnsi="Times New Roman" w:cs="Times New Roman"/>
              </w:rPr>
              <w:t>Fill in what pages in that issue this article takes up, if relevant.</w:t>
            </w:r>
          </w:p>
        </w:tc>
      </w:tr>
      <w:tr w:rsidR="00FE4654" w:rsidTr="00115F85">
        <w:tc>
          <w:tcPr>
            <w:tcW w:w="1827" w:type="dxa"/>
          </w:tcPr>
          <w:p w:rsidR="00FE4654" w:rsidRDefault="00FE4654" w:rsidP="00115F85">
            <w:pPr>
              <w:rPr>
                <w:rFonts w:ascii="Times New Roman" w:hAnsi="Times New Roman" w:cs="Times New Roman"/>
              </w:rPr>
            </w:pPr>
            <w:r>
              <w:rPr>
                <w:rFonts w:ascii="Times New Roman" w:hAnsi="Times New Roman" w:cs="Times New Roman"/>
              </w:rPr>
              <w:t>Published</w:t>
            </w:r>
          </w:p>
        </w:tc>
        <w:tc>
          <w:tcPr>
            <w:tcW w:w="6803" w:type="dxa"/>
          </w:tcPr>
          <w:p w:rsidR="00FE4654" w:rsidRDefault="00FE4654" w:rsidP="00115F85">
            <w:pPr>
              <w:rPr>
                <w:rFonts w:ascii="Times New Roman" w:hAnsi="Times New Roman" w:cs="Times New Roman"/>
              </w:rPr>
            </w:pPr>
            <w:r>
              <w:rPr>
                <w:rFonts w:ascii="Times New Roman" w:hAnsi="Times New Roman" w:cs="Times New Roman"/>
              </w:rPr>
              <w:t>The date of publication for this article.</w:t>
            </w:r>
          </w:p>
        </w:tc>
      </w:tr>
      <w:tr w:rsidR="00FE4654" w:rsidTr="00115F85">
        <w:tc>
          <w:tcPr>
            <w:tcW w:w="1827" w:type="dxa"/>
          </w:tcPr>
          <w:p w:rsidR="00FE4654" w:rsidRPr="00FE4654" w:rsidRDefault="00FE4654" w:rsidP="00115F85">
            <w:pPr>
              <w:rPr>
                <w:rFonts w:ascii="Times New Roman" w:hAnsi="Times New Roman" w:cs="Times New Roman"/>
              </w:rPr>
            </w:pPr>
            <w:r w:rsidRPr="00FE4654">
              <w:rPr>
                <w:rFonts w:ascii="Segoe UI" w:hAnsi="Segoe UI" w:cs="Segoe UI"/>
                <w:iCs/>
                <w:sz w:val="21"/>
                <w:szCs w:val="21"/>
                <w:shd w:val="clear" w:color="auto" w:fill="FFFFFF"/>
              </w:rPr>
              <w:t>License URL</w:t>
            </w:r>
          </w:p>
        </w:tc>
        <w:tc>
          <w:tcPr>
            <w:tcW w:w="6803" w:type="dxa"/>
          </w:tcPr>
          <w:p w:rsidR="00FE4654" w:rsidRDefault="00FE4654" w:rsidP="00115F85">
            <w:pPr>
              <w:rPr>
                <w:rFonts w:ascii="Times New Roman" w:hAnsi="Times New Roman" w:cs="Times New Roman"/>
              </w:rPr>
            </w:pPr>
            <w:r>
              <w:rPr>
                <w:rFonts w:ascii="Times New Roman" w:hAnsi="Times New Roman" w:cs="Times New Roman"/>
              </w:rPr>
              <w:t>A link to a specific license, if relevant.</w:t>
            </w:r>
          </w:p>
        </w:tc>
      </w:tr>
      <w:tr w:rsidR="00FE4654" w:rsidTr="00115F85">
        <w:tc>
          <w:tcPr>
            <w:tcW w:w="1827" w:type="dxa"/>
          </w:tcPr>
          <w:p w:rsidR="00FE4654" w:rsidRPr="00FE4654" w:rsidRDefault="00FE4654" w:rsidP="00115F85">
            <w:pPr>
              <w:rPr>
                <w:rFonts w:ascii="Segoe UI" w:hAnsi="Segoe UI" w:cs="Segoe UI"/>
                <w:iCs/>
                <w:sz w:val="21"/>
                <w:szCs w:val="21"/>
                <w:shd w:val="clear" w:color="auto" w:fill="FFFFFF"/>
              </w:rPr>
            </w:pPr>
            <w:r>
              <w:rPr>
                <w:rFonts w:ascii="Segoe UI" w:hAnsi="Segoe UI" w:cs="Segoe UI"/>
                <w:iCs/>
                <w:sz w:val="21"/>
                <w:szCs w:val="21"/>
                <w:shd w:val="clear" w:color="auto" w:fill="FFFFFF"/>
              </w:rPr>
              <w:t>Copyright Holder</w:t>
            </w:r>
          </w:p>
        </w:tc>
        <w:tc>
          <w:tcPr>
            <w:tcW w:w="6803" w:type="dxa"/>
          </w:tcPr>
          <w:p w:rsidR="00FE4654" w:rsidRDefault="00FE4654" w:rsidP="00115F85">
            <w:pPr>
              <w:rPr>
                <w:rFonts w:ascii="Times New Roman" w:hAnsi="Times New Roman" w:cs="Times New Roman"/>
              </w:rPr>
            </w:pPr>
            <w:r>
              <w:rPr>
                <w:rFonts w:ascii="Times New Roman" w:hAnsi="Times New Roman" w:cs="Times New Roman"/>
              </w:rPr>
              <w:t>Information about the copyright holder, if relevant</w:t>
            </w:r>
          </w:p>
        </w:tc>
      </w:tr>
      <w:tr w:rsidR="00FE4654" w:rsidTr="00115F85">
        <w:tc>
          <w:tcPr>
            <w:tcW w:w="1827" w:type="dxa"/>
          </w:tcPr>
          <w:p w:rsidR="00FE4654" w:rsidRDefault="00FE4654" w:rsidP="00115F85">
            <w:pPr>
              <w:rPr>
                <w:rFonts w:ascii="Segoe UI" w:hAnsi="Segoe UI" w:cs="Segoe UI"/>
                <w:iCs/>
                <w:sz w:val="21"/>
                <w:szCs w:val="21"/>
                <w:shd w:val="clear" w:color="auto" w:fill="FFFFFF"/>
              </w:rPr>
            </w:pPr>
            <w:r>
              <w:rPr>
                <w:rFonts w:ascii="Segoe UI" w:hAnsi="Segoe UI" w:cs="Segoe UI"/>
                <w:iCs/>
                <w:sz w:val="21"/>
                <w:szCs w:val="21"/>
                <w:shd w:val="clear" w:color="auto" w:fill="FFFFFF"/>
              </w:rPr>
              <w:t>Copyright year</w:t>
            </w:r>
          </w:p>
        </w:tc>
        <w:tc>
          <w:tcPr>
            <w:tcW w:w="6803" w:type="dxa"/>
          </w:tcPr>
          <w:p w:rsidR="00FE4654" w:rsidRDefault="00FE4654" w:rsidP="00115F85">
            <w:pPr>
              <w:rPr>
                <w:rFonts w:ascii="Times New Roman" w:hAnsi="Times New Roman" w:cs="Times New Roman"/>
              </w:rPr>
            </w:pPr>
            <w:r>
              <w:rPr>
                <w:rFonts w:ascii="Times New Roman" w:hAnsi="Times New Roman" w:cs="Times New Roman"/>
              </w:rPr>
              <w:t>Self-explanatory, only if relevant.</w:t>
            </w:r>
          </w:p>
        </w:tc>
      </w:tr>
    </w:tbl>
    <w:p w:rsidR="00FE4654" w:rsidRDefault="00FE4654" w:rsidP="00A71C6E">
      <w:pPr>
        <w:rPr>
          <w:rFonts w:ascii="Times New Roman" w:hAnsi="Times New Roman" w:cs="Times New Roman"/>
        </w:rPr>
      </w:pPr>
    </w:p>
    <w:p w:rsidR="00A71C6E" w:rsidRDefault="00A71C6E" w:rsidP="00A71C6E">
      <w:pPr>
        <w:pStyle w:val="ListParagraph"/>
        <w:numPr>
          <w:ilvl w:val="0"/>
          <w:numId w:val="1"/>
        </w:numPr>
        <w:rPr>
          <w:rFonts w:ascii="Times New Roman" w:hAnsi="Times New Roman" w:cs="Times New Roman"/>
        </w:rPr>
      </w:pPr>
      <w:r>
        <w:rPr>
          <w:rFonts w:ascii="Times New Roman" w:hAnsi="Times New Roman" w:cs="Times New Roman"/>
        </w:rPr>
        <w:t xml:space="preserve">Finally, you can click </w:t>
      </w:r>
      <w:r>
        <w:rPr>
          <w:rFonts w:ascii="Times New Roman" w:hAnsi="Times New Roman" w:cs="Times New Roman"/>
          <w:b/>
        </w:rPr>
        <w:t xml:space="preserve">save </w:t>
      </w:r>
      <w:r>
        <w:rPr>
          <w:rFonts w:ascii="Times New Roman" w:hAnsi="Times New Roman" w:cs="Times New Roman"/>
        </w:rPr>
        <w:t>to put the article into the system.</w:t>
      </w:r>
    </w:p>
    <w:p w:rsidR="009863D3" w:rsidRPr="009863D3" w:rsidRDefault="009863D3" w:rsidP="009863D3">
      <w:pPr>
        <w:rPr>
          <w:rFonts w:ascii="Times New Roman" w:hAnsi="Times New Roman" w:cs="Times New Roman"/>
        </w:rPr>
      </w:pPr>
    </w:p>
    <w:sectPr w:rsidR="009863D3" w:rsidRPr="009863D3">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D57" w:rsidRDefault="00A54D57" w:rsidP="00A54D57">
      <w:pPr>
        <w:spacing w:after="0" w:line="240" w:lineRule="auto"/>
      </w:pPr>
      <w:r>
        <w:separator/>
      </w:r>
    </w:p>
  </w:endnote>
  <w:endnote w:type="continuationSeparator" w:id="0">
    <w:p w:rsidR="00A54D57" w:rsidRDefault="00A54D57" w:rsidP="00A5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57" w:rsidRDefault="00A54D57" w:rsidP="00A54D57">
    <w:pPr>
      <w:pStyle w:val="Footer"/>
      <w:jc w:val="center"/>
    </w:pPr>
    <w:r w:rsidRPr="00A54D57">
      <w:rPr>
        <w:noProof/>
        <w:lang w:val="nl-NL" w:eastAsia="nl-NL"/>
      </w:rPr>
      <w:drawing>
        <wp:inline distT="0" distB="0" distL="0" distR="0">
          <wp:extent cx="2232163" cy="266700"/>
          <wp:effectExtent l="0" t="0" r="0" b="0"/>
          <wp:docPr id="2" name="Picture 2" descr="\\ia\Huygens$\home\KayP\Downloads\logo-openjournals.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Huygens$\home\KayP\Downloads\logo-openjournal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825" cy="2788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D57" w:rsidRDefault="00A54D57" w:rsidP="00A54D57">
      <w:pPr>
        <w:spacing w:after="0" w:line="240" w:lineRule="auto"/>
      </w:pPr>
      <w:r>
        <w:separator/>
      </w:r>
    </w:p>
  </w:footnote>
  <w:footnote w:type="continuationSeparator" w:id="0">
    <w:p w:rsidR="00A54D57" w:rsidRDefault="00A54D57" w:rsidP="00A54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02" w:rsidRDefault="005F402E" w:rsidP="006C7902">
    <w:pPr>
      <w:pStyle w:val="Header"/>
      <w:jc w:val="right"/>
    </w:pPr>
    <w:r>
      <w:t>11-10</w:t>
    </w:r>
    <w:r w:rsidR="006C7902">
      <w:t>-2</w:t>
    </w:r>
    <w:r w:rsidR="00420D56">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2776"/>
    <w:multiLevelType w:val="hybridMultilevel"/>
    <w:tmpl w:val="187A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466CD"/>
    <w:multiLevelType w:val="hybridMultilevel"/>
    <w:tmpl w:val="BF2EFED8"/>
    <w:lvl w:ilvl="0" w:tplc="C5EA3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241329"/>
    <w:multiLevelType w:val="hybridMultilevel"/>
    <w:tmpl w:val="350A154E"/>
    <w:lvl w:ilvl="0" w:tplc="E244F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C8"/>
    <w:rsid w:val="002B3F8B"/>
    <w:rsid w:val="00420D56"/>
    <w:rsid w:val="005869A9"/>
    <w:rsid w:val="005A69A6"/>
    <w:rsid w:val="005F402E"/>
    <w:rsid w:val="006C7902"/>
    <w:rsid w:val="009863D3"/>
    <w:rsid w:val="00A54D57"/>
    <w:rsid w:val="00A71C6E"/>
    <w:rsid w:val="00B14BC8"/>
    <w:rsid w:val="00C00479"/>
    <w:rsid w:val="00FC1A0E"/>
    <w:rsid w:val="00FE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3050C9"/>
  <w15:chartTrackingRefBased/>
  <w15:docId w15:val="{17053E8E-37F3-4515-A82F-F5A05D31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BC8"/>
    <w:pPr>
      <w:ind w:left="720"/>
      <w:contextualSpacing/>
    </w:pPr>
  </w:style>
  <w:style w:type="paragraph" w:styleId="Header">
    <w:name w:val="header"/>
    <w:basedOn w:val="Normal"/>
    <w:link w:val="HeaderChar"/>
    <w:uiPriority w:val="99"/>
    <w:unhideWhenUsed/>
    <w:rsid w:val="00A54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57"/>
  </w:style>
  <w:style w:type="paragraph" w:styleId="Footer">
    <w:name w:val="footer"/>
    <w:basedOn w:val="Normal"/>
    <w:link w:val="FooterChar"/>
    <w:uiPriority w:val="99"/>
    <w:unhideWhenUsed/>
    <w:rsid w:val="00A54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57"/>
  </w:style>
  <w:style w:type="table" w:styleId="TableGrid">
    <w:name w:val="Table Grid"/>
    <w:basedOn w:val="TableNormal"/>
    <w:uiPriority w:val="39"/>
    <w:rsid w:val="005A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openjournal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77C79624C1B4FB473287CB3B9511C" ma:contentTypeVersion="12" ma:contentTypeDescription="Create a new document." ma:contentTypeScope="" ma:versionID="752f9a8c00c9dbe2c6529529b50a2fae">
  <xsd:schema xmlns:xsd="http://www.w3.org/2001/XMLSchema" xmlns:xs="http://www.w3.org/2001/XMLSchema" xmlns:p="http://schemas.microsoft.com/office/2006/metadata/properties" xmlns:ns2="7b72ccde-7d6a-4c17-ac2c-c9c1d375db1d" xmlns:ns3="5c6031ee-e9a0-4e18-bf4d-119e6e52d212" targetNamespace="http://schemas.microsoft.com/office/2006/metadata/properties" ma:root="true" ma:fieldsID="e191697295e2802eaba8b7e33adf4053" ns2:_="" ns3:_="">
    <xsd:import namespace="7b72ccde-7d6a-4c17-ac2c-c9c1d375db1d"/>
    <xsd:import namespace="5c6031ee-e9a0-4e18-bf4d-119e6e52d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2ccde-7d6a-4c17-ac2c-c9c1d375d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5e0768-be4e-4add-baa2-61b1fff7b3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6031ee-e9a0-4e18-bf4d-119e6e52d2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8d47d5-027d-4738-97db-5a5453f0f5b6}" ma:internalName="TaxCatchAll" ma:showField="CatchAllData" ma:web="5c6031ee-e9a0-4e18-bf4d-119e6e52d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2ccde-7d6a-4c17-ac2c-c9c1d375db1d">
      <Terms xmlns="http://schemas.microsoft.com/office/infopath/2007/PartnerControls"/>
    </lcf76f155ced4ddcb4097134ff3c332f>
    <TaxCatchAll xmlns="5c6031ee-e9a0-4e18-bf4d-119e6e52d212" xsi:nil="true"/>
  </documentManagement>
</p:properties>
</file>

<file path=customXml/itemProps1.xml><?xml version="1.0" encoding="utf-8"?>
<ds:datastoreItem xmlns:ds="http://schemas.openxmlformats.org/officeDocument/2006/customXml" ds:itemID="{99F485F7-AFEB-44BB-9488-358D1FF99FBE}"/>
</file>

<file path=customXml/itemProps2.xml><?xml version="1.0" encoding="utf-8"?>
<ds:datastoreItem xmlns:ds="http://schemas.openxmlformats.org/officeDocument/2006/customXml" ds:itemID="{E1E08D11-8E94-430F-89D7-DC95E273E3EF}"/>
</file>

<file path=customXml/itemProps3.xml><?xml version="1.0" encoding="utf-8"?>
<ds:datastoreItem xmlns:ds="http://schemas.openxmlformats.org/officeDocument/2006/customXml" ds:itemID="{E394FD1B-62D9-4D07-9EF7-4A09945F04A8}"/>
</file>

<file path=docProps/app.xml><?xml version="1.0" encoding="utf-8"?>
<Properties xmlns="http://schemas.openxmlformats.org/officeDocument/2006/extended-properties" xmlns:vt="http://schemas.openxmlformats.org/officeDocument/2006/docPropsVTypes">
  <Template>Normal</Template>
  <TotalTime>53</TotalTime>
  <Pages>2</Pages>
  <Words>620</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KNAW</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Pepping</dc:creator>
  <cp:keywords/>
  <dc:description/>
  <cp:lastModifiedBy>Kay Pepping</cp:lastModifiedBy>
  <cp:revision>9</cp:revision>
  <dcterms:created xsi:type="dcterms:W3CDTF">2022-09-28T11:32:00Z</dcterms:created>
  <dcterms:modified xsi:type="dcterms:W3CDTF">2023-10-11T09:08:00Z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0x010100B0677C79624C1B4FB473287CB3B9511C</vt:lpwstr>
  </property>
</Properties>
</file>